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77F2" w:rsidP="007B77F2">
      <w:pPr>
        <w:shd w:val="clear" w:color="auto" w:fill="FFFFFF"/>
        <w:spacing w:line="326" w:lineRule="exact"/>
        <w:ind w:left="1214" w:right="518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Анализ деятельности по укреплению учебно-материальной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базы М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ДОУ «Теремок»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, ее финансирование.</w:t>
      </w:r>
    </w:p>
    <w:p w:rsidR="00000000" w:rsidRDefault="007B77F2">
      <w:pPr>
        <w:shd w:val="clear" w:color="auto" w:fill="FFFFFF"/>
        <w:spacing w:before="312" w:line="322" w:lineRule="exact"/>
        <w:ind w:left="139"/>
      </w:pPr>
      <w:r>
        <w:rPr>
          <w:rFonts w:eastAsia="Times New Roman"/>
          <w:color w:val="000000"/>
          <w:sz w:val="28"/>
          <w:szCs w:val="28"/>
        </w:rPr>
        <w:t xml:space="preserve">Для создания необходимых условий для успешной работы коллектива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воспитателей и воспитанников в детском саду была проведена определённая </w:t>
      </w:r>
      <w:r>
        <w:rPr>
          <w:rFonts w:eastAsia="Times New Roman"/>
          <w:color w:val="000000"/>
          <w:spacing w:val="-4"/>
          <w:sz w:val="28"/>
          <w:szCs w:val="28"/>
        </w:rPr>
        <w:t>работа.</w:t>
      </w:r>
    </w:p>
    <w:p w:rsidR="00000000" w:rsidRDefault="007B77F2">
      <w:pPr>
        <w:shd w:val="clear" w:color="auto" w:fill="FFFFFF"/>
        <w:spacing w:line="322" w:lineRule="exact"/>
        <w:ind w:firstLine="485"/>
      </w:pPr>
      <w:r>
        <w:rPr>
          <w:rFonts w:eastAsia="Times New Roman"/>
          <w:color w:val="000000"/>
          <w:sz w:val="28"/>
          <w:szCs w:val="28"/>
        </w:rPr>
        <w:t>ДОУ подготовлен к новому</w:t>
      </w:r>
      <w:r>
        <w:rPr>
          <w:rFonts w:eastAsia="Times New Roman"/>
          <w:color w:val="000000"/>
          <w:sz w:val="28"/>
          <w:szCs w:val="28"/>
        </w:rPr>
        <w:t xml:space="preserve"> 2012-2013 учебному году, в течение года,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особенно в летний период, был проведён косметический ремонт групп и </w:t>
      </w:r>
      <w:r>
        <w:rPr>
          <w:rFonts w:eastAsia="Times New Roman"/>
          <w:color w:val="000000"/>
          <w:spacing w:val="-1"/>
          <w:sz w:val="28"/>
          <w:szCs w:val="28"/>
        </w:rPr>
        <w:t>других помещений детского сада за счёт выделенных средств из бюджета.</w:t>
      </w:r>
    </w:p>
    <w:p w:rsidR="00000000" w:rsidRDefault="007B77F2">
      <w:pPr>
        <w:shd w:val="clear" w:color="auto" w:fill="FFFFFF"/>
        <w:spacing w:line="322" w:lineRule="exact"/>
        <w:ind w:left="5" w:firstLine="336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 здание детского сада установлена АПС.   Для хозяйственных нужд </w:t>
      </w:r>
      <w:r>
        <w:rPr>
          <w:rFonts w:eastAsia="Times New Roman"/>
          <w:color w:val="000000"/>
          <w:spacing w:val="3"/>
          <w:sz w:val="28"/>
          <w:szCs w:val="28"/>
        </w:rPr>
        <w:t>приобрели в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пищеблок кухонные столы (45000р), установили на кухни </w:t>
      </w:r>
      <w:r>
        <w:rPr>
          <w:rFonts w:eastAsia="Times New Roman"/>
          <w:color w:val="000000"/>
          <w:sz w:val="28"/>
          <w:szCs w:val="28"/>
        </w:rPr>
        <w:t>форточный вентилятор (750р), газонокосилку (5700), стремянку (1200р), в группах установлены новые пластиковые двери (72137)</w:t>
      </w:r>
    </w:p>
    <w:p w:rsidR="00000000" w:rsidRDefault="007B77F2">
      <w:pPr>
        <w:shd w:val="clear" w:color="auto" w:fill="FFFFFF"/>
        <w:spacing w:line="322" w:lineRule="exact"/>
        <w:ind w:left="139" w:firstLine="480"/>
      </w:pPr>
      <w:r>
        <w:rPr>
          <w:rFonts w:eastAsia="Times New Roman"/>
          <w:color w:val="000000"/>
          <w:spacing w:val="3"/>
          <w:sz w:val="28"/>
          <w:szCs w:val="28"/>
        </w:rPr>
        <w:t xml:space="preserve">В детском саду функционирует две группы. Имеется компьютер, </w:t>
      </w:r>
      <w:r>
        <w:rPr>
          <w:rFonts w:eastAsia="Times New Roman"/>
          <w:color w:val="000000"/>
          <w:spacing w:val="1"/>
          <w:sz w:val="28"/>
          <w:szCs w:val="28"/>
        </w:rPr>
        <w:t>ксерокс, ноутбук.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Много игрушек, постоянно пополняется. В этом году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планируется закупить принтер и провести интернет в методический кабинет. </w:t>
      </w:r>
      <w:r>
        <w:rPr>
          <w:rFonts w:eastAsia="Times New Roman"/>
          <w:color w:val="000000"/>
          <w:spacing w:val="-1"/>
          <w:sz w:val="28"/>
          <w:szCs w:val="28"/>
        </w:rPr>
        <w:t>В умывальных комнатах установлены душевые поддоны (15000).Закуплены новые деревянные кровати для старшей группы (50000).</w:t>
      </w:r>
    </w:p>
    <w:p w:rsidR="00000000" w:rsidRDefault="007B77F2">
      <w:pPr>
        <w:shd w:val="clear" w:color="auto" w:fill="FFFFFF"/>
        <w:spacing w:line="322" w:lineRule="exact"/>
        <w:ind w:left="139" w:firstLine="538"/>
      </w:pPr>
      <w:r>
        <w:rPr>
          <w:rFonts w:eastAsia="Times New Roman"/>
          <w:color w:val="000000"/>
          <w:sz w:val="28"/>
          <w:szCs w:val="28"/>
        </w:rPr>
        <w:t>В музыкальн</w:t>
      </w:r>
      <w:r>
        <w:rPr>
          <w:rFonts w:eastAsia="Times New Roman"/>
          <w:color w:val="000000"/>
          <w:sz w:val="28"/>
          <w:szCs w:val="28"/>
        </w:rPr>
        <w:t xml:space="preserve">ом зале имеется пианино, музыкальный центр и телевизор. Ежегодно пополняется спортивный инвентарь (мячи, обручи, скакалки, </w:t>
      </w:r>
      <w:r>
        <w:rPr>
          <w:rFonts w:eastAsia="Times New Roman"/>
          <w:color w:val="000000"/>
          <w:spacing w:val="-1"/>
          <w:sz w:val="28"/>
          <w:szCs w:val="28"/>
        </w:rPr>
        <w:t>кегли, гимнастические мячи).</w:t>
      </w:r>
    </w:p>
    <w:p w:rsidR="00000000" w:rsidRDefault="007B77F2">
      <w:pPr>
        <w:shd w:val="clear" w:color="auto" w:fill="FFFFFF"/>
        <w:spacing w:line="322" w:lineRule="exact"/>
        <w:ind w:firstLine="413"/>
      </w:pPr>
      <w:r>
        <w:rPr>
          <w:rFonts w:eastAsia="Times New Roman"/>
          <w:color w:val="000000"/>
          <w:spacing w:val="1"/>
          <w:sz w:val="28"/>
          <w:szCs w:val="28"/>
        </w:rPr>
        <w:t xml:space="preserve">На пищеблоке имеется набор мебели, имеются раздаточные столы, </w:t>
      </w:r>
      <w:r>
        <w:rPr>
          <w:rFonts w:eastAsia="Times New Roman"/>
          <w:color w:val="000000"/>
          <w:spacing w:val="-1"/>
          <w:sz w:val="28"/>
          <w:szCs w:val="28"/>
        </w:rPr>
        <w:t>оборудование, посуда, ёмкости под продукци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ю, холодильник под молочную </w:t>
      </w:r>
      <w:r>
        <w:rPr>
          <w:rFonts w:eastAsia="Times New Roman"/>
          <w:color w:val="000000"/>
          <w:sz w:val="28"/>
          <w:szCs w:val="28"/>
        </w:rPr>
        <w:t xml:space="preserve">продукцию и овощи, морозильная камера. Установлен водонагреватель. Над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плитами установлены вытяжки. Имеется набор чистящих, моющих и дезинфицирующих средств. Ежегодно производится замена посуды для </w:t>
      </w:r>
      <w:r>
        <w:rPr>
          <w:rFonts w:eastAsia="Times New Roman"/>
          <w:color w:val="000000"/>
          <w:spacing w:val="-1"/>
          <w:sz w:val="28"/>
          <w:szCs w:val="28"/>
        </w:rPr>
        <w:t>столовой: бокалы, тарелки.</w:t>
      </w:r>
    </w:p>
    <w:p w:rsidR="00000000" w:rsidRDefault="007B77F2">
      <w:pPr>
        <w:shd w:val="clear" w:color="auto" w:fill="FFFFFF"/>
        <w:spacing w:line="322" w:lineRule="exact"/>
        <w:ind w:left="10" w:firstLine="264"/>
      </w:pPr>
      <w:r>
        <w:rPr>
          <w:rFonts w:eastAsia="Times New Roman"/>
          <w:color w:val="000000"/>
          <w:spacing w:val="-1"/>
          <w:sz w:val="28"/>
          <w:szCs w:val="28"/>
        </w:rPr>
        <w:t>В 2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011-12 учебном году произвели замену электроплиты, купили вытяжку,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36000 рублей. В этом году докупили кастрюлю, бокалы и тарелки на сумму </w:t>
      </w:r>
      <w:r>
        <w:rPr>
          <w:rFonts w:eastAsia="Times New Roman"/>
          <w:color w:val="000000"/>
          <w:spacing w:val="-10"/>
          <w:sz w:val="28"/>
          <w:szCs w:val="28"/>
        </w:rPr>
        <w:t>более ЮООрублей.</w:t>
      </w:r>
    </w:p>
    <w:p w:rsidR="00000000" w:rsidRDefault="007B77F2">
      <w:pPr>
        <w:shd w:val="clear" w:color="auto" w:fill="FFFFFF"/>
        <w:spacing w:before="326" w:line="322" w:lineRule="exact"/>
        <w:ind w:left="144"/>
      </w:pPr>
      <w:r>
        <w:rPr>
          <w:rFonts w:eastAsia="Times New Roman"/>
          <w:color w:val="000000"/>
          <w:spacing w:val="1"/>
          <w:sz w:val="28"/>
          <w:szCs w:val="28"/>
        </w:rPr>
        <w:t>Методический кабинет обеспечен методической и художественной</w:t>
      </w:r>
    </w:p>
    <w:p w:rsidR="00000000" w:rsidRDefault="007B77F2">
      <w:pPr>
        <w:shd w:val="clear" w:color="auto" w:fill="FFFFFF"/>
        <w:spacing w:line="322" w:lineRule="exact"/>
        <w:ind w:left="149"/>
      </w:pPr>
      <w:r>
        <w:rPr>
          <w:rFonts w:eastAsia="Times New Roman"/>
          <w:color w:val="000000"/>
          <w:spacing w:val="-2"/>
          <w:sz w:val="28"/>
          <w:szCs w:val="28"/>
        </w:rPr>
        <w:t>литературой</w:t>
      </w:r>
    </w:p>
    <w:p w:rsidR="00000000" w:rsidRDefault="007B77F2">
      <w:pPr>
        <w:shd w:val="clear" w:color="auto" w:fill="FFFFFF"/>
        <w:spacing w:before="5" w:line="322" w:lineRule="exact"/>
        <w:ind w:left="149"/>
      </w:pPr>
      <w:r>
        <w:rPr>
          <w:rFonts w:eastAsia="Times New Roman"/>
          <w:color w:val="000000"/>
          <w:spacing w:val="1"/>
          <w:sz w:val="28"/>
          <w:szCs w:val="28"/>
        </w:rPr>
        <w:t>Книжный фонд - 115 экземпляр</w:t>
      </w:r>
      <w:r>
        <w:rPr>
          <w:rFonts w:eastAsia="Times New Roman"/>
          <w:color w:val="000000"/>
          <w:spacing w:val="1"/>
          <w:sz w:val="28"/>
          <w:szCs w:val="28"/>
        </w:rPr>
        <w:t>ов: детская и методическая литература.</w:t>
      </w:r>
    </w:p>
    <w:p w:rsidR="00000000" w:rsidRDefault="007B77F2">
      <w:pPr>
        <w:shd w:val="clear" w:color="auto" w:fill="FFFFFF"/>
        <w:spacing w:line="322" w:lineRule="exact"/>
        <w:ind w:left="144" w:firstLine="72"/>
      </w:pPr>
      <w:r>
        <w:rPr>
          <w:rFonts w:eastAsia="Times New Roman"/>
          <w:color w:val="000000"/>
          <w:sz w:val="28"/>
          <w:szCs w:val="28"/>
        </w:rPr>
        <w:t xml:space="preserve">В кабинете имеются подшивки периодической печати, поступают журналы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«Управление», «Дошкольное воспитание», «Воспитатель».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Все воспитатели детского сада выписывают журналы, покупают </w:t>
      </w:r>
      <w:r>
        <w:rPr>
          <w:rFonts w:eastAsia="Times New Roman"/>
          <w:color w:val="000000"/>
          <w:spacing w:val="-1"/>
          <w:sz w:val="28"/>
          <w:szCs w:val="28"/>
        </w:rPr>
        <w:t>методическую литературу.</w:t>
      </w:r>
    </w:p>
    <w:p w:rsidR="00000000" w:rsidRDefault="007B77F2">
      <w:pPr>
        <w:shd w:val="clear" w:color="auto" w:fill="FFFFFF"/>
        <w:spacing w:line="322" w:lineRule="exact"/>
        <w:ind w:left="154" w:firstLine="125"/>
      </w:pPr>
      <w:r>
        <w:rPr>
          <w:rFonts w:eastAsia="Times New Roman"/>
          <w:color w:val="000000"/>
          <w:sz w:val="28"/>
          <w:szCs w:val="28"/>
        </w:rPr>
        <w:t>В детском с</w:t>
      </w:r>
      <w:r>
        <w:rPr>
          <w:rFonts w:eastAsia="Times New Roman"/>
          <w:color w:val="000000"/>
          <w:sz w:val="28"/>
          <w:szCs w:val="28"/>
        </w:rPr>
        <w:t xml:space="preserve">аду продолжается вестись работа по охране труда и технике </w:t>
      </w:r>
      <w:r>
        <w:rPr>
          <w:rFonts w:eastAsia="Times New Roman"/>
          <w:color w:val="000000"/>
          <w:spacing w:val="-3"/>
          <w:sz w:val="28"/>
          <w:szCs w:val="28"/>
        </w:rPr>
        <w:t>безопасности:</w:t>
      </w:r>
    </w:p>
    <w:p w:rsidR="007B77F2" w:rsidRDefault="007B77F2">
      <w:pPr>
        <w:shd w:val="clear" w:color="auto" w:fill="FFFFFF"/>
        <w:spacing w:before="5" w:line="322" w:lineRule="exact"/>
        <w:ind w:left="144"/>
      </w:pPr>
      <w:r>
        <w:rPr>
          <w:rFonts w:eastAsia="Times New Roman"/>
          <w:color w:val="000000"/>
          <w:sz w:val="28"/>
          <w:szCs w:val="28"/>
        </w:rPr>
        <w:t>разработан план работы, согласно которому проводились мероприятия. В ДОУ имеются необходимые средства пожаротушения как в группах, так и в коридорах. Проводились тренировки по эвакуаци</w:t>
      </w:r>
      <w:r>
        <w:rPr>
          <w:rFonts w:eastAsia="Times New Roman"/>
          <w:color w:val="000000"/>
          <w:sz w:val="28"/>
          <w:szCs w:val="28"/>
        </w:rPr>
        <w:t xml:space="preserve">и детей из ДОУ на случай </w:t>
      </w:r>
      <w:r>
        <w:rPr>
          <w:rFonts w:eastAsia="Times New Roman"/>
          <w:color w:val="000000"/>
          <w:spacing w:val="-1"/>
          <w:sz w:val="28"/>
          <w:szCs w:val="28"/>
        </w:rPr>
        <w:t>пожара или несчастного случая.</w:t>
      </w:r>
    </w:p>
    <w:sectPr w:rsidR="007B77F2">
      <w:type w:val="continuous"/>
      <w:pgSz w:w="11909" w:h="16834"/>
      <w:pgMar w:top="1325" w:right="1504" w:bottom="360" w:left="94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77F2"/>
    <w:rsid w:val="007B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2012-12-13T18:08:00Z</dcterms:created>
  <dcterms:modified xsi:type="dcterms:W3CDTF">2012-12-13T18:10:00Z</dcterms:modified>
</cp:coreProperties>
</file>